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80" w:rsidRDefault="00FE1F80" w:rsidP="00FE1F80">
      <w:pPr>
        <w:pStyle w:val="ConsPlusNormal"/>
        <w:outlineLvl w:val="0"/>
      </w:pPr>
    </w:p>
    <w:p w:rsidR="00FE1F80" w:rsidRDefault="00FE1F80" w:rsidP="00FE1F80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E1F80" w:rsidRDefault="00FE1F80" w:rsidP="00FE1F80">
      <w:pPr>
        <w:pStyle w:val="ConsPlusTitle"/>
        <w:jc w:val="center"/>
      </w:pPr>
    </w:p>
    <w:p w:rsidR="00FE1F80" w:rsidRDefault="00FE1F80" w:rsidP="00FE1F80">
      <w:pPr>
        <w:pStyle w:val="ConsPlusTitle"/>
        <w:jc w:val="center"/>
      </w:pPr>
      <w:r>
        <w:t>ПОСТАНОВЛЕНИЕ</w:t>
      </w:r>
    </w:p>
    <w:p w:rsidR="00FE1F80" w:rsidRDefault="00FE1F80" w:rsidP="00FE1F80">
      <w:pPr>
        <w:pStyle w:val="ConsPlusTitle"/>
        <w:jc w:val="center"/>
      </w:pPr>
      <w:r>
        <w:t>от 3 апреля 2020 г. N 170</w:t>
      </w:r>
    </w:p>
    <w:p w:rsidR="00FE1F80" w:rsidRDefault="00FE1F80" w:rsidP="00FE1F80">
      <w:pPr>
        <w:pStyle w:val="ConsPlusTitle"/>
        <w:jc w:val="center"/>
      </w:pPr>
    </w:p>
    <w:p w:rsidR="00FE1F80" w:rsidRDefault="00FE1F80" w:rsidP="00FE1F80">
      <w:pPr>
        <w:pStyle w:val="ConsPlusTitle"/>
        <w:jc w:val="center"/>
      </w:pPr>
      <w:r>
        <w:t>О ПЕРЕИМЕНОВАНИИ АППАРАТА ГУБЕРНАТОРА И ПРАВИТЕЛЬСТВА</w:t>
      </w:r>
    </w:p>
    <w:p w:rsidR="00FE1F80" w:rsidRDefault="00FE1F80" w:rsidP="00FE1F80">
      <w:pPr>
        <w:pStyle w:val="ConsPlusTitle"/>
        <w:jc w:val="center"/>
      </w:pPr>
      <w:r>
        <w:t>ЛЕНИНГРАДСКОЙ ОБЛАСТИ И ВНЕСЕНИИ ИЗМЕНЕНИЙ</w:t>
      </w:r>
    </w:p>
    <w:p w:rsidR="00FE1F80" w:rsidRDefault="00FE1F80" w:rsidP="00FE1F80">
      <w:pPr>
        <w:pStyle w:val="ConsPlusTitle"/>
        <w:jc w:val="center"/>
      </w:pPr>
      <w:r>
        <w:t>В ПОСТАНОВЛЕНИЕ ПРАВИТЕЛЬСТВА ЛЕНИНГРАДСКОЙ ОБЛАСТИ</w:t>
      </w:r>
    </w:p>
    <w:p w:rsidR="00FE1F80" w:rsidRDefault="00FE1F80" w:rsidP="00FE1F80">
      <w:pPr>
        <w:pStyle w:val="ConsPlusTitle"/>
        <w:jc w:val="center"/>
      </w:pPr>
      <w:r>
        <w:t>ОТ 10 СЕНТЯБРЯ 2012 ГОДА N 282 "ОБ УТВЕРЖДЕНИИ ПОЛОЖЕНИЯ</w:t>
      </w:r>
    </w:p>
    <w:p w:rsidR="00FE1F80" w:rsidRDefault="00FE1F80" w:rsidP="00FE1F80">
      <w:pPr>
        <w:pStyle w:val="ConsPlusTitle"/>
        <w:jc w:val="center"/>
      </w:pPr>
      <w:r>
        <w:t>ОБ АППАРАТЕ ГУБЕРНАТОРА И ПРАВИТЕЛЬСТВА</w:t>
      </w:r>
    </w:p>
    <w:p w:rsidR="00FE1F80" w:rsidRDefault="00FE1F80" w:rsidP="00FE1F80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FE1F80" w:rsidRDefault="00FE1F80" w:rsidP="00FE1F80">
      <w:pPr>
        <w:pStyle w:val="ConsPlusTitle"/>
        <w:jc w:val="center"/>
      </w:pPr>
      <w:r>
        <w:t>ОТДЕЛЬНЫХ ПОСТАНОВЛЕНИЙ ПРАВИТЕЛЬСТВА ЛЕНИНГРАДСКОЙ ОБЛАСТИ"</w:t>
      </w: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31 января 2020 года N 8-пг "Об утверждении структуры органов исполнительной власти Ленинградской области и признании утратившим силу постановления Губернатора Ленинградской области от 26 февраля 2019 года N 13-пг" Правительство Ленинградской области постановляет:</w:t>
      </w: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  <w:r>
        <w:t>1. Переименовать аппарат Губернатора и Правительства Ленинградской области в Администрацию Губернатора и Правительства Ленинградской области.</w:t>
      </w:r>
    </w:p>
    <w:p w:rsidR="00FE1F80" w:rsidRDefault="00FE1F80" w:rsidP="00FE1F80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10 сентября 2012 года N 282 "Об утверждении Положения об аппарате Губернатора и Правительства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FE1F80" w:rsidRDefault="00FE1F80" w:rsidP="00FE1F8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Администрация Губернатора и Правительства Ленинградской области является органом исполнительной власти Ленинградской области, уполномоченным выступать в правоотношениях, возникших на основании правовых актов Ленинградской области, договоров и соглашений, заключенных от лица Ленинградской области, должностных регламентов, а также в правоотношениях по обязательствам, возникшим в результате исполнения судебных решений, участником которых выступал аппарат Губернатора и Правительства Ленинградской области, в объеме предоставленных ему прав и</w:t>
      </w:r>
      <w:proofErr w:type="gramEnd"/>
      <w:r>
        <w:t xml:space="preserve"> возложенных обязанностей.</w:t>
      </w: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jc w:val="right"/>
      </w:pPr>
      <w:r>
        <w:t>Губернатор</w:t>
      </w:r>
    </w:p>
    <w:p w:rsidR="00FE1F80" w:rsidRDefault="00FE1F80" w:rsidP="00FE1F80">
      <w:pPr>
        <w:pStyle w:val="ConsPlusNormal"/>
        <w:jc w:val="right"/>
      </w:pPr>
      <w:r>
        <w:t>Ленинградской области</w:t>
      </w:r>
    </w:p>
    <w:p w:rsidR="00FE1F80" w:rsidRDefault="00FE1F80" w:rsidP="00FE1F80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jc w:val="right"/>
        <w:outlineLvl w:val="0"/>
      </w:pPr>
      <w:bookmarkStart w:id="0" w:name="_GoBack"/>
      <w:r>
        <w:lastRenderedPageBreak/>
        <w:t>ПРИЛОЖЕНИЕ</w:t>
      </w:r>
    </w:p>
    <w:p w:rsidR="00FE1F80" w:rsidRDefault="00FE1F80" w:rsidP="00FE1F80">
      <w:pPr>
        <w:pStyle w:val="ConsPlusNormal"/>
        <w:jc w:val="right"/>
      </w:pPr>
      <w:r>
        <w:t>к постановлению Правительства</w:t>
      </w:r>
    </w:p>
    <w:p w:rsidR="00FE1F80" w:rsidRDefault="00FE1F80" w:rsidP="00FE1F80">
      <w:pPr>
        <w:pStyle w:val="ConsPlusNormal"/>
        <w:jc w:val="right"/>
      </w:pPr>
      <w:r>
        <w:t>Ленинградской области</w:t>
      </w:r>
    </w:p>
    <w:p w:rsidR="00FE1F80" w:rsidRDefault="00FE1F80" w:rsidP="00FE1F80">
      <w:pPr>
        <w:pStyle w:val="ConsPlusNormal"/>
        <w:jc w:val="right"/>
      </w:pPr>
      <w:r>
        <w:t>от 03.04.2020 N 170</w:t>
      </w:r>
    </w:p>
    <w:p w:rsidR="00FE1F80" w:rsidRDefault="00FE1F80" w:rsidP="00FE1F80">
      <w:pPr>
        <w:pStyle w:val="ConsPlusNormal"/>
        <w:jc w:val="right"/>
      </w:pPr>
    </w:p>
    <w:p w:rsidR="00FE1F80" w:rsidRDefault="00FE1F80" w:rsidP="00FE1F80">
      <w:pPr>
        <w:pStyle w:val="ConsPlusTitle"/>
        <w:jc w:val="center"/>
      </w:pPr>
      <w:bookmarkStart w:id="1" w:name="P33"/>
      <w:bookmarkEnd w:id="1"/>
      <w:r>
        <w:t>ИЗМЕНЕНИЯ,</w:t>
      </w:r>
    </w:p>
    <w:p w:rsidR="00FE1F80" w:rsidRDefault="00FE1F80" w:rsidP="00FE1F80">
      <w:pPr>
        <w:pStyle w:val="ConsPlusTitle"/>
        <w:jc w:val="center"/>
      </w:pPr>
      <w:r>
        <w:t>КОТОРЫЕ ВНОСЯТСЯ В ПОСТАНОВЛЕНИЕ ПРАВИТЕЛЬСТВА</w:t>
      </w:r>
    </w:p>
    <w:p w:rsidR="00FE1F80" w:rsidRDefault="00FE1F80" w:rsidP="00FE1F80">
      <w:pPr>
        <w:pStyle w:val="ConsPlusTitle"/>
        <w:jc w:val="center"/>
      </w:pPr>
      <w:r>
        <w:t>ЛЕНИНГРАДСКОЙ ОБЛАСТИ ОТ 10 СЕНТЯБРЯ 2012 ГОДА N 282</w:t>
      </w:r>
    </w:p>
    <w:p w:rsidR="00FE1F80" w:rsidRDefault="00FE1F80" w:rsidP="00FE1F80">
      <w:pPr>
        <w:pStyle w:val="ConsPlusTitle"/>
        <w:jc w:val="center"/>
      </w:pPr>
      <w:r>
        <w:t>"ОБ УТВЕРЖДЕНИИ ПОЛОЖЕНИЯ ОБ АППАРАТЕ ГУБЕРНАТОРА</w:t>
      </w:r>
    </w:p>
    <w:p w:rsidR="00FE1F80" w:rsidRDefault="00FE1F80" w:rsidP="00FE1F80">
      <w:pPr>
        <w:pStyle w:val="ConsPlusTitle"/>
        <w:jc w:val="center"/>
      </w:pPr>
      <w:r>
        <w:t>И ПРАВИТЕЛЬСТВА ЛЕНИНГРАДСКОЙ ОБЛАСТИ И ПРИЗНАНИИ</w:t>
      </w:r>
    </w:p>
    <w:p w:rsidR="00FE1F80" w:rsidRDefault="00FE1F80" w:rsidP="00FE1F80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ПОСТАНОВЛЕНИЙ</w:t>
      </w:r>
    </w:p>
    <w:p w:rsidR="00FE1F80" w:rsidRDefault="00FE1F80" w:rsidP="00FE1F80">
      <w:pPr>
        <w:pStyle w:val="ConsPlusTitle"/>
        <w:jc w:val="center"/>
      </w:pPr>
      <w:r>
        <w:t>ПРАВИТЕЛЬСТВА ЛЕНИНГРАДСКОЙ ОБЛАСТИ"</w:t>
      </w:r>
    </w:p>
    <w:p w:rsidR="00FE1F80" w:rsidRDefault="00FE1F80" w:rsidP="00FE1F80">
      <w:pPr>
        <w:pStyle w:val="ConsPlusNormal"/>
        <w:ind w:firstLine="540"/>
        <w:jc w:val="both"/>
      </w:pPr>
    </w:p>
    <w:p w:rsidR="00FE1F80" w:rsidRDefault="00FE1F80" w:rsidP="00FE1F80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FE1F80" w:rsidRDefault="00FE1F80" w:rsidP="00FE1F80">
      <w:pPr>
        <w:pStyle w:val="ConsPlusNormal"/>
        <w:ind w:firstLine="540"/>
        <w:jc w:val="both"/>
      </w:pPr>
      <w:r>
        <w:t>"Об утверждении Положения об Администрации Губернатора и Правительства Ленинградской области".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пункте 1</w:t>
        </w:r>
      </w:hyperlink>
      <w:r>
        <w:t xml:space="preserve"> слово "аппарате" заменить словом "Администрации".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приложении</w:t>
        </w:r>
      </w:hyperlink>
      <w:r>
        <w:t xml:space="preserve"> (Положение об аппарате Губернатора и Правительства Ленинградской области):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 слово "аппарате" заменить словом "Администрации";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разделе 1</w:t>
        </w:r>
      </w:hyperlink>
      <w:r>
        <w:t xml:space="preserve"> (Общие положения):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13" w:history="1">
        <w:r>
          <w:rPr>
            <w:color w:val="0000FF"/>
          </w:rPr>
          <w:t>втором</w:t>
        </w:r>
      </w:hyperlink>
      <w:r>
        <w:t xml:space="preserve">, </w:t>
      </w:r>
      <w:hyperlink r:id="rId14" w:history="1">
        <w:r>
          <w:rPr>
            <w:color w:val="0000FF"/>
          </w:rPr>
          <w:t>пятом</w:t>
        </w:r>
      </w:hyperlink>
      <w:r>
        <w:t xml:space="preserve">, </w:t>
      </w:r>
      <w:hyperlink r:id="rId15" w:history="1">
        <w:r>
          <w:rPr>
            <w:color w:val="0000FF"/>
          </w:rPr>
          <w:t>десятом</w:t>
        </w:r>
      </w:hyperlink>
      <w:r>
        <w:t xml:space="preserve"> и </w:t>
      </w:r>
      <w:hyperlink r:id="rId16" w:history="1">
        <w:r>
          <w:rPr>
            <w:color w:val="0000FF"/>
          </w:rPr>
          <w:t>одиннадцатом пункта 1.1</w:t>
        </w:r>
      </w:hyperlink>
      <w:r>
        <w:t xml:space="preserve">, </w:t>
      </w:r>
      <w:hyperlink r:id="rId17" w:history="1">
        <w:r>
          <w:rPr>
            <w:color w:val="0000FF"/>
          </w:rPr>
          <w:t>пунктах 1.2</w:t>
        </w:r>
      </w:hyperlink>
      <w:r>
        <w:t xml:space="preserve"> - </w:t>
      </w:r>
      <w:hyperlink r:id="rId18" w:history="1">
        <w:r>
          <w:rPr>
            <w:color w:val="0000FF"/>
          </w:rPr>
          <w:t>1.4</w:t>
        </w:r>
      </w:hyperlink>
      <w:r>
        <w:t xml:space="preserve"> слово "Аппарат" заменить словом "Администрация";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1.6</w:t>
        </w:r>
      </w:hyperlink>
      <w:r>
        <w:t xml:space="preserve"> слово "Аппарата" заменить словом "Администрации";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пунктах 1.7</w:t>
        </w:r>
      </w:hyperlink>
      <w:r>
        <w:t xml:space="preserve"> и </w:t>
      </w:r>
      <w:hyperlink r:id="rId21" w:history="1">
        <w:r>
          <w:rPr>
            <w:color w:val="0000FF"/>
          </w:rPr>
          <w:t>1.8</w:t>
        </w:r>
      </w:hyperlink>
      <w:r>
        <w:t xml:space="preserve"> слово "Аппарат" заменить словом "Администрация";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разделе 2</w:t>
        </w:r>
      </w:hyperlink>
      <w:r>
        <w:t xml:space="preserve"> (Полномочия Аппарата):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наименовании</w:t>
        </w:r>
      </w:hyperlink>
      <w:r>
        <w:t xml:space="preserve"> слово "Аппарата" заменить словом "Администрации";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абзаце первом</w:t>
        </w:r>
      </w:hyperlink>
      <w:r>
        <w:t xml:space="preserve"> слово "Аппарат" заменить словом "Администрация";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пункте 2.3</w:t>
        </w:r>
      </w:hyperlink>
      <w:r>
        <w:t xml:space="preserve"> слово "Аппарат" заменить словом "Администрацию";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пунктах 2.6</w:t>
        </w:r>
      </w:hyperlink>
      <w:r>
        <w:t xml:space="preserve">, </w:t>
      </w:r>
      <w:hyperlink r:id="rId27" w:history="1">
        <w:r>
          <w:rPr>
            <w:color w:val="0000FF"/>
          </w:rPr>
          <w:t>2.8</w:t>
        </w:r>
      </w:hyperlink>
      <w:r>
        <w:t xml:space="preserve"> и </w:t>
      </w:r>
      <w:hyperlink r:id="rId28" w:history="1">
        <w:r>
          <w:rPr>
            <w:color w:val="0000FF"/>
          </w:rPr>
          <w:t>2.9</w:t>
        </w:r>
      </w:hyperlink>
      <w:r>
        <w:t xml:space="preserve"> слово "Аппарата" заменить словом "Администрации";</w:t>
      </w:r>
    </w:p>
    <w:p w:rsidR="00FE1F80" w:rsidRDefault="00FE1F80" w:rsidP="00FE1F80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пункт 2.12</w:t>
        </w:r>
      </w:hyperlink>
      <w:r>
        <w:t xml:space="preserve"> изложить в следующей редакции: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"2.12. Осуществляет 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Администрации, а также правовых актов Ленинградской области, разработчиком проектов которых являлась Администрация</w:t>
      </w:r>
      <w:proofErr w:type="gramStart"/>
      <w:r>
        <w:t>.";</w:t>
      </w:r>
      <w:proofErr w:type="gramEnd"/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разделе 3</w:t>
        </w:r>
      </w:hyperlink>
      <w:r>
        <w:t xml:space="preserve"> (Функции Аппарата):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наименовании</w:t>
        </w:r>
      </w:hyperlink>
      <w:r>
        <w:t xml:space="preserve"> слово "Аппарата" заменить словом "Администрации";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абзаце первом</w:t>
        </w:r>
      </w:hyperlink>
      <w:r>
        <w:t xml:space="preserve"> слово "Аппарат" заменить словом "Администрация";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абзацах девятом</w:t>
        </w:r>
      </w:hyperlink>
      <w:r>
        <w:t xml:space="preserve">, </w:t>
      </w:r>
      <w:hyperlink r:id="rId34" w:history="1">
        <w:r>
          <w:rPr>
            <w:color w:val="0000FF"/>
          </w:rPr>
          <w:t>десятом</w:t>
        </w:r>
      </w:hyperlink>
      <w:r>
        <w:t xml:space="preserve"> и </w:t>
      </w:r>
      <w:hyperlink r:id="rId35" w:history="1">
        <w:r>
          <w:rPr>
            <w:color w:val="0000FF"/>
          </w:rPr>
          <w:t>двадцать первом пункта 3.1.2</w:t>
        </w:r>
      </w:hyperlink>
      <w:r>
        <w:t xml:space="preserve">, </w:t>
      </w:r>
      <w:hyperlink r:id="rId36" w:history="1">
        <w:r>
          <w:rPr>
            <w:color w:val="0000FF"/>
          </w:rPr>
          <w:t>абзаце третьем пункта 3.2.2</w:t>
        </w:r>
      </w:hyperlink>
      <w:r>
        <w:t xml:space="preserve">, </w:t>
      </w:r>
      <w:hyperlink r:id="rId37" w:history="1">
        <w:r>
          <w:rPr>
            <w:color w:val="0000FF"/>
          </w:rPr>
          <w:t>абзаце двадцать девятом пункта 3.2.5</w:t>
        </w:r>
      </w:hyperlink>
      <w:r>
        <w:t xml:space="preserve">, </w:t>
      </w:r>
      <w:hyperlink r:id="rId38" w:history="1">
        <w:r>
          <w:rPr>
            <w:color w:val="0000FF"/>
          </w:rPr>
          <w:t>абзацах шестом</w:t>
        </w:r>
      </w:hyperlink>
      <w:r>
        <w:t xml:space="preserve">, </w:t>
      </w:r>
      <w:hyperlink r:id="rId39" w:history="1">
        <w:r>
          <w:rPr>
            <w:color w:val="0000FF"/>
          </w:rPr>
          <w:t>девятом</w:t>
        </w:r>
      </w:hyperlink>
      <w:r>
        <w:t xml:space="preserve"> и </w:t>
      </w:r>
      <w:hyperlink r:id="rId40" w:history="1">
        <w:r>
          <w:rPr>
            <w:color w:val="0000FF"/>
          </w:rPr>
          <w:t>двенадцатом пункта 3.6</w:t>
        </w:r>
      </w:hyperlink>
      <w:r>
        <w:t xml:space="preserve"> слово "Аппарата" заменить словом "Администрации";</w:t>
      </w:r>
    </w:p>
    <w:p w:rsidR="00FE1F80" w:rsidRDefault="00FE1F80" w:rsidP="00FE1F80">
      <w:pPr>
        <w:pStyle w:val="ConsPlusNormal"/>
        <w:ind w:firstLine="540"/>
        <w:jc w:val="both"/>
      </w:pPr>
      <w:hyperlink r:id="rId41" w:history="1">
        <w:proofErr w:type="gramStart"/>
        <w:r>
          <w:rPr>
            <w:color w:val="0000FF"/>
          </w:rPr>
          <w:t>разделе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(Управление Аппаратом):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наименовании</w:t>
        </w:r>
      </w:hyperlink>
      <w:r>
        <w:t xml:space="preserve"> слово "Аппаратом" заменить словом "Администрацией";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пункте 4.1</w:t>
        </w:r>
      </w:hyperlink>
      <w:r>
        <w:t xml:space="preserve">, в </w:t>
      </w:r>
      <w:hyperlink r:id="rId44" w:history="1">
        <w:r>
          <w:rPr>
            <w:color w:val="0000FF"/>
          </w:rPr>
          <w:t>абзацах первом</w:t>
        </w:r>
      </w:hyperlink>
      <w:r>
        <w:t xml:space="preserve"> - </w:t>
      </w:r>
      <w:hyperlink r:id="rId45" w:history="1">
        <w:r>
          <w:rPr>
            <w:color w:val="0000FF"/>
          </w:rPr>
          <w:t>третьем</w:t>
        </w:r>
      </w:hyperlink>
      <w:r>
        <w:t xml:space="preserve">, </w:t>
      </w:r>
      <w:hyperlink r:id="rId46" w:history="1">
        <w:r>
          <w:rPr>
            <w:color w:val="0000FF"/>
          </w:rPr>
          <w:t>пятом</w:t>
        </w:r>
      </w:hyperlink>
      <w:r>
        <w:t xml:space="preserve"> - </w:t>
      </w:r>
      <w:hyperlink r:id="rId47" w:history="1">
        <w:r>
          <w:rPr>
            <w:color w:val="0000FF"/>
          </w:rPr>
          <w:t>девятом</w:t>
        </w:r>
      </w:hyperlink>
      <w:r>
        <w:t xml:space="preserve"> и </w:t>
      </w:r>
      <w:hyperlink r:id="rId48" w:history="1">
        <w:r>
          <w:rPr>
            <w:color w:val="0000FF"/>
          </w:rPr>
          <w:t>одиннадцатом пункта 4.2</w:t>
        </w:r>
      </w:hyperlink>
      <w:r>
        <w:t xml:space="preserve">, в </w:t>
      </w:r>
      <w:hyperlink r:id="rId49" w:history="1">
        <w:r>
          <w:rPr>
            <w:color w:val="0000FF"/>
          </w:rPr>
          <w:t>абзацах первом</w:t>
        </w:r>
      </w:hyperlink>
      <w:r>
        <w:t xml:space="preserve">, </w:t>
      </w:r>
      <w:hyperlink r:id="rId50" w:history="1">
        <w:r>
          <w:rPr>
            <w:color w:val="0000FF"/>
          </w:rPr>
          <w:t>втором</w:t>
        </w:r>
      </w:hyperlink>
      <w:r>
        <w:t xml:space="preserve"> и </w:t>
      </w:r>
      <w:hyperlink r:id="rId51" w:history="1">
        <w:r>
          <w:rPr>
            <w:color w:val="0000FF"/>
          </w:rPr>
          <w:t>четвертом пункта 4.3</w:t>
        </w:r>
      </w:hyperlink>
      <w:r>
        <w:t xml:space="preserve"> слово "Аппарат" в соответствующем падеже заменить словом "Администрация" в соответствующем падеже;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52" w:history="1">
        <w:r>
          <w:rPr>
            <w:color w:val="0000FF"/>
          </w:rPr>
          <w:t>пунктах 4.4</w:t>
        </w:r>
      </w:hyperlink>
      <w:r>
        <w:t xml:space="preserve"> - </w:t>
      </w:r>
      <w:hyperlink r:id="rId53" w:history="1">
        <w:r>
          <w:rPr>
            <w:color w:val="0000FF"/>
          </w:rPr>
          <w:t>4.6</w:t>
        </w:r>
      </w:hyperlink>
      <w:r>
        <w:t xml:space="preserve"> слово "Аппарата" заменить словом "Администрации";</w:t>
      </w:r>
    </w:p>
    <w:p w:rsidR="00FE1F80" w:rsidRDefault="00FE1F80" w:rsidP="00FE1F80">
      <w:pPr>
        <w:pStyle w:val="ConsPlusNormal"/>
        <w:ind w:firstLine="540"/>
        <w:jc w:val="both"/>
      </w:pPr>
      <w:r>
        <w:t xml:space="preserve">в </w:t>
      </w:r>
      <w:hyperlink r:id="rId54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55" w:history="1">
        <w:r>
          <w:rPr>
            <w:color w:val="0000FF"/>
          </w:rPr>
          <w:t>абзаце первом раздела 6</w:t>
        </w:r>
      </w:hyperlink>
      <w:r>
        <w:t xml:space="preserve"> (Порядок реорганизации и ликвидации Аппарата) слово "Аппарат" в соответствующем падеже заменить словом "Администрация" в соответствующем падеже.</w:t>
      </w:r>
    </w:p>
    <w:bookmarkEnd w:id="0"/>
    <w:p w:rsidR="00FE1F80" w:rsidRDefault="00FE1F80" w:rsidP="00FE1F80">
      <w:pPr>
        <w:pStyle w:val="ConsPlusNormal"/>
      </w:pPr>
    </w:p>
    <w:p w:rsidR="00FE1F80" w:rsidRDefault="00FE1F80" w:rsidP="00FE1F80"/>
    <w:p w:rsidR="0025598D" w:rsidRDefault="00FE1F80"/>
    <w:sectPr w:rsidR="0025598D" w:rsidSect="0052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80"/>
    <w:rsid w:val="0017039B"/>
    <w:rsid w:val="00355EF6"/>
    <w:rsid w:val="003A06AB"/>
    <w:rsid w:val="003F7DAB"/>
    <w:rsid w:val="006A5A10"/>
    <w:rsid w:val="006E13FA"/>
    <w:rsid w:val="00815663"/>
    <w:rsid w:val="009856D6"/>
    <w:rsid w:val="009F5A06"/>
    <w:rsid w:val="00C2680C"/>
    <w:rsid w:val="00EC0A3C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8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8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0DA0595B62983CBE45A44E4A4970037BBC72D5DB5A4AD3D5892A34A3A361A5BA935357D10A9AECF00DC58E70A0CDC1224A0EA510484086UBC5O" TargetMode="External"/><Relationship Id="rId18" Type="http://schemas.openxmlformats.org/officeDocument/2006/relationships/hyperlink" Target="consultantplus://offline/ref=9B0DA0595B62983CBE45A44E4A4970037BBC72D5DB5A4AD3D5892A34A3A361A5BA935357D10A99ECF30DC58E70A0CDC1224A0EA510484086UBC5O" TargetMode="External"/><Relationship Id="rId26" Type="http://schemas.openxmlformats.org/officeDocument/2006/relationships/hyperlink" Target="consultantplus://offline/ref=9B0DA0595B62983CBE45A44E4A4970037BBC72D5DB5A4AD3D5892A34A3A361A5BA935357D10A98E9F40DC58E70A0CDC1224A0EA510484086UBC5O" TargetMode="External"/><Relationship Id="rId39" Type="http://schemas.openxmlformats.org/officeDocument/2006/relationships/hyperlink" Target="consultantplus://offline/ref=9B0DA0595B62983CBE45A44E4A4970037BBC72D5DB5A4AD3D5892A34A3A361A5BA935357D10A9EEBFB0DC58E70A0CDC1224A0EA510484086UBC5O" TargetMode="External"/><Relationship Id="rId21" Type="http://schemas.openxmlformats.org/officeDocument/2006/relationships/hyperlink" Target="consultantplus://offline/ref=9B0DA0595B62983CBE45A44E4A4970037BBC72D5DB5A4AD3D5892A34A3A361A5BA935357D10A9AEDF30DC58E70A0CDC1224A0EA510484086UBC5O" TargetMode="External"/><Relationship Id="rId34" Type="http://schemas.openxmlformats.org/officeDocument/2006/relationships/hyperlink" Target="consultantplus://offline/ref=9B0DA0595B62983CBE45A44E4A4970037BBC72D5DB5A4AD3D5892A34A3A361A5BA935357D10A9AE6F10DC58E70A0CDC1224A0EA510484086UBC5O" TargetMode="External"/><Relationship Id="rId42" Type="http://schemas.openxmlformats.org/officeDocument/2006/relationships/hyperlink" Target="consultantplus://offline/ref=9B0DA0595B62983CBE45A44E4A4970037BBC72D5DB5A4AD3D5892A34A3A361A5BA935357D10A98EEF40DC58E70A0CDC1224A0EA510484086UBC5O" TargetMode="External"/><Relationship Id="rId47" Type="http://schemas.openxmlformats.org/officeDocument/2006/relationships/hyperlink" Target="consultantplus://offline/ref=9B0DA0595B62983CBE45A44E4A4970037BBC72D5DB5A4AD3D5892A34A3A361A5BA935357D10A98EFF40DC58E70A0CDC1224A0EA510484086UBC5O" TargetMode="External"/><Relationship Id="rId50" Type="http://schemas.openxmlformats.org/officeDocument/2006/relationships/hyperlink" Target="consultantplus://offline/ref=9B0DA0595B62983CBE45A44E4A4970037BBC72D5DB5A4AD3D5892A34A3A361A5BA935357D10A99EFF40DC58E70A0CDC1224A0EA510484086UBC5O" TargetMode="External"/><Relationship Id="rId55" Type="http://schemas.openxmlformats.org/officeDocument/2006/relationships/hyperlink" Target="consultantplus://offline/ref=9B0DA0595B62983CBE45A44E4A4970037BBC72D5DB5A4AD3D5892A34A3A361A5BA935357D10A98EAF10DC58E70A0CDC1224A0EA510484086UBC5O" TargetMode="External"/><Relationship Id="rId7" Type="http://schemas.openxmlformats.org/officeDocument/2006/relationships/hyperlink" Target="consultantplus://offline/ref=9B0DA0595B62983CBE45A44E4A4970037BBC72D5DB5A4AD3D5892A34A3A361A5BA935357D10A9AEEF00DC58E70A0CDC1224A0EA510484086UBC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0DA0595B62983CBE45A44E4A4970037BBC72D5DB5A4AD3D5892A34A3A361A5BA935357D10A9FECF10DC58E70A0CDC1224A0EA510484086UBC5O" TargetMode="External"/><Relationship Id="rId29" Type="http://schemas.openxmlformats.org/officeDocument/2006/relationships/hyperlink" Target="consultantplus://offline/ref=9B0DA0595B62983CBE45A44E4A4970037BBC72D5DB5A4AD3D5892A34A3A361A5BA935357D10A98E6F00DC58E70A0CDC1224A0EA510484086UBC5O" TargetMode="External"/><Relationship Id="rId11" Type="http://schemas.openxmlformats.org/officeDocument/2006/relationships/hyperlink" Target="consultantplus://offline/ref=9B0DA0595B62983CBE45A44E4A4970037BBC72D5DB5A4AD3D5892A34A3A361A5BA935357D10A9AECF20DC58E70A0CDC1224A0EA510484086UBC5O" TargetMode="External"/><Relationship Id="rId24" Type="http://schemas.openxmlformats.org/officeDocument/2006/relationships/hyperlink" Target="consultantplus://offline/ref=9B0DA0595B62983CBE45A44E4A4970037BBC72D5DB5A4AD3D5892A34A3A361A5BA935357D10A98E9F20DC58E70A0CDC1224A0EA510484086UBC5O" TargetMode="External"/><Relationship Id="rId32" Type="http://schemas.openxmlformats.org/officeDocument/2006/relationships/hyperlink" Target="consultantplus://offline/ref=9B0DA0595B62983CBE45A44E4A4970037BBC72D5DB5A4AD3D5892A34A3A361A5BA935357D10A9AEAF10DC58E70A0CDC1224A0EA510484086UBC5O" TargetMode="External"/><Relationship Id="rId37" Type="http://schemas.openxmlformats.org/officeDocument/2006/relationships/hyperlink" Target="consultantplus://offline/ref=9B0DA0595B62983CBE45A44E4A4970037BBC72D5DB5A4AD3D5892A34A3A361A5BA935357D10A9EEDF50DC58E70A0CDC1224A0EA510484086UBC5O" TargetMode="External"/><Relationship Id="rId40" Type="http://schemas.openxmlformats.org/officeDocument/2006/relationships/hyperlink" Target="consultantplus://offline/ref=9B0DA0595B62983CBE45A44E4A4970037BBC72D5DB5A4AD3D5892A34A3A361A5BA935357D10A9EE8F20DC58E70A0CDC1224A0EA510484086UBC5O" TargetMode="External"/><Relationship Id="rId45" Type="http://schemas.openxmlformats.org/officeDocument/2006/relationships/hyperlink" Target="consultantplus://offline/ref=9B0DA0595B62983CBE45A44E4A4970037BBC72D5DB5A4AD3D5892A34A3A361A5BA935357D10A98EFF20DC58E70A0CDC1224A0EA510484086UBC5O" TargetMode="External"/><Relationship Id="rId53" Type="http://schemas.openxmlformats.org/officeDocument/2006/relationships/hyperlink" Target="consultantplus://offline/ref=9B0DA0595B62983CBE45A44E4A4970037BBC72D5DB5A4AD3D5892A34A3A361A5BA935357D10A98ECF00DC58E70A0CDC1224A0EA510484086UBC5O" TargetMode="External"/><Relationship Id="rId5" Type="http://schemas.openxmlformats.org/officeDocument/2006/relationships/hyperlink" Target="consultantplus://offline/ref=9B0DA0595B62983CBE45A44E4A4970037BBF71D1D9584AD3D5892A34A3A361A5A8930B5BD30F84EEF61893DF36UFC5O" TargetMode="External"/><Relationship Id="rId19" Type="http://schemas.openxmlformats.org/officeDocument/2006/relationships/hyperlink" Target="consultantplus://offline/ref=9B0DA0595B62983CBE45A44E4A4970037BBC72D5DB5A4AD3D5892A34A3A361A5BA935357D10A99ECF20DC58E70A0CDC1224A0EA510484086UBC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DA0595B62983CBE45A44E4A4970037BBC72D5DB5A4AD3D5892A34A3A361A5BA935357D10A9AECF30DC58E70A0CDC1224A0EA510484086UBC5O" TargetMode="External"/><Relationship Id="rId14" Type="http://schemas.openxmlformats.org/officeDocument/2006/relationships/hyperlink" Target="consultantplus://offline/ref=9B0DA0595B62983CBE45A44E4A4970037BBC72D5DB5A4AD3D5892A34A3A361A5BA935357D10A9EEEF00DC58E70A0CDC1224A0EA510484086UBC5O" TargetMode="External"/><Relationship Id="rId22" Type="http://schemas.openxmlformats.org/officeDocument/2006/relationships/hyperlink" Target="consultantplus://offline/ref=9B0DA0595B62983CBE45A44E4A4970037BBC72D5DB5A4AD3D5892A34A3A361A5BA935357D10A98E9F30DC58E70A0CDC1224A0EA510484086UBC5O" TargetMode="External"/><Relationship Id="rId27" Type="http://schemas.openxmlformats.org/officeDocument/2006/relationships/hyperlink" Target="consultantplus://offline/ref=9B0DA0595B62983CBE45A44E4A4970037BBC72D5DB5A4AD3D5892A34A3A361A5BA935357D10A98E9FA0DC58E70A0CDC1224A0EA510484086UBC5O" TargetMode="External"/><Relationship Id="rId30" Type="http://schemas.openxmlformats.org/officeDocument/2006/relationships/hyperlink" Target="consultantplus://offline/ref=9B0DA0595B62983CBE45A44E4A4970037BBC72D5DB5A4AD3D5892A34A3A361A5BA935357D10A9AEAF20DC58E70A0CDC1224A0EA510484086UBC5O" TargetMode="External"/><Relationship Id="rId35" Type="http://schemas.openxmlformats.org/officeDocument/2006/relationships/hyperlink" Target="consultantplus://offline/ref=9B0DA0595B62983CBE45A44E4A4970037BBC72D5DB5A4AD3D5892A34A3A361A5BA935357D10A9EE6F70DC58E70A0CDC1224A0EA510484086UBC5O" TargetMode="External"/><Relationship Id="rId43" Type="http://schemas.openxmlformats.org/officeDocument/2006/relationships/hyperlink" Target="consultantplus://offline/ref=9B0DA0595B62983CBE45A44E4A4970037BBC72D5DB5A4AD3D5892A34A3A361A5BA935357D10A98EEFB0DC58E70A0CDC1224A0EA510484086UBC5O" TargetMode="External"/><Relationship Id="rId48" Type="http://schemas.openxmlformats.org/officeDocument/2006/relationships/hyperlink" Target="consultantplus://offline/ref=9B0DA0595B62983CBE45A44E4A4970037BBC72D5DB5A4AD3D5892A34A3A361A5BA935357D10A98EFFA0DC58E70A0CDC1224A0EA510484086UBC5O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B0DA0595B62983CBE45A44E4A4970037BBC72D5DB5A4AD3D5892A34A3A361A5BA935357D10A9AEEF60DC58E70A0CDC1224A0EA510484086UBC5O" TargetMode="External"/><Relationship Id="rId51" Type="http://schemas.openxmlformats.org/officeDocument/2006/relationships/hyperlink" Target="consultantplus://offline/ref=9B0DA0595B62983CBE45A44E4A4970037BBC72D5DB5A4AD3D5892A34A3A361A5BA935357D10A99EFFA0DC58E70A0CDC1224A0EA510484086UBC5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0DA0595B62983CBE45A44E4A4970037BBC72D5DB5A4AD3D5892A34A3A361A5BA935357D10A9AECF10DC58E70A0CDC1224A0EA510484086UBC5O" TargetMode="External"/><Relationship Id="rId17" Type="http://schemas.openxmlformats.org/officeDocument/2006/relationships/hyperlink" Target="consultantplus://offline/ref=9B0DA0595B62983CBE45A44E4A4970037BBC72D5DB5A4AD3D5892A34A3A361A5BA935357D10A9EEEFB0DC58E70A0CDC1224A0EA510484086UBC5O" TargetMode="External"/><Relationship Id="rId25" Type="http://schemas.openxmlformats.org/officeDocument/2006/relationships/hyperlink" Target="consultantplus://offline/ref=9B0DA0595B62983CBE45A44E4A4970037BBC72D5DB5A4AD3D5892A34A3A361A5BA935357D10A98E9F70DC58E70A0CDC1224A0EA510484086UBC5O" TargetMode="External"/><Relationship Id="rId33" Type="http://schemas.openxmlformats.org/officeDocument/2006/relationships/hyperlink" Target="consultantplus://offline/ref=9B0DA0595B62983CBE45A44E4A4970037BBC72D5DB5A4AD3D5892A34A3A361A5BA935357D10A9EE6F20DC58E70A0CDC1224A0EA510484086UBC5O" TargetMode="External"/><Relationship Id="rId38" Type="http://schemas.openxmlformats.org/officeDocument/2006/relationships/hyperlink" Target="consultantplus://offline/ref=9B0DA0595B62983CBE45A44E4A4970037BBC72D5DB5A4AD3D5892A34A3A361A5BA935357D10A9EEBF60DC58E70A0CDC1224A0EA510484086UBC5O" TargetMode="External"/><Relationship Id="rId46" Type="http://schemas.openxmlformats.org/officeDocument/2006/relationships/hyperlink" Target="consultantplus://offline/ref=9B0DA0595B62983CBE45A44E4A4970037BBC72D5DB5A4AD3D5892A34A3A361A5BA935357D10A98EFF00DC58E70A0CDC1224A0EA510484086UBC5O" TargetMode="External"/><Relationship Id="rId20" Type="http://schemas.openxmlformats.org/officeDocument/2006/relationships/hyperlink" Target="consultantplus://offline/ref=9B0DA0595B62983CBE45A44E4A4970037BBC72D5DB5A4AD3D5892A34A3A361A5BA935357D10A99ECF10DC58E70A0CDC1224A0EA510484086UBC5O" TargetMode="External"/><Relationship Id="rId41" Type="http://schemas.openxmlformats.org/officeDocument/2006/relationships/hyperlink" Target="consultantplus://offline/ref=9B0DA0595B62983CBE45A44E4A4970037BBC72D5DB5A4AD3D5892A34A3A361A5BA935357D10A98EEF40DC58E70A0CDC1224A0EA510484086UBC5O" TargetMode="External"/><Relationship Id="rId54" Type="http://schemas.openxmlformats.org/officeDocument/2006/relationships/hyperlink" Target="consultantplus://offline/ref=9B0DA0595B62983CBE45A44E4A4970037BBC72D5DB5A4AD3D5892A34A3A361A5BA935357D10A98EAF20DC58E70A0CDC1224A0EA510484086UBC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DA0595B62983CBE45A44E4A4970037BBC72D5DB5A4AD3D5892A34A3A361A5A8930B5BD30F84EEF61893DF36UFC5O" TargetMode="External"/><Relationship Id="rId15" Type="http://schemas.openxmlformats.org/officeDocument/2006/relationships/hyperlink" Target="consultantplus://offline/ref=9B0DA0595B62983CBE45A44E4A4970037BBC72D5DB5A4AD3D5892A34A3A361A5BA935357D10A9FEFF60DC58E70A0CDC1224A0EA510484086UBC5O" TargetMode="External"/><Relationship Id="rId23" Type="http://schemas.openxmlformats.org/officeDocument/2006/relationships/hyperlink" Target="consultantplus://offline/ref=9B0DA0595B62983CBE45A44E4A4970037BBC72D5DB5A4AD3D5892A34A3A361A5BA935357D10A98E9F30DC58E70A0CDC1224A0EA510484086UBC5O" TargetMode="External"/><Relationship Id="rId28" Type="http://schemas.openxmlformats.org/officeDocument/2006/relationships/hyperlink" Target="consultantplus://offline/ref=9B0DA0595B62983CBE45A44E4A4970037BBC72D5DB5A4AD3D5892A34A3A361A5BA935357D10A98E6F30DC58E70A0CDC1224A0EA510484086UBC5O" TargetMode="External"/><Relationship Id="rId36" Type="http://schemas.openxmlformats.org/officeDocument/2006/relationships/hyperlink" Target="consultantplus://offline/ref=9B0DA0595B62983CBE45A44E4A4970037BBC72D5DB5A4AD3D5892A34A3A361A5BA935357D10A9BEFF30DC58E70A0CDC1224A0EA510484086UBC5O" TargetMode="External"/><Relationship Id="rId49" Type="http://schemas.openxmlformats.org/officeDocument/2006/relationships/hyperlink" Target="consultantplus://offline/ref=9B0DA0595B62983CBE45A44E4A4970037BBC72D5DB5A4AD3D5892A34A3A361A5BA935357D10A99EFF50DC58E70A0CDC1224A0EA510484086UBC5O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B0DA0595B62983CBE45A44E4A4970037BBC72D5DB5A4AD3D5892A34A3A361A5BA935357D10A9AECF30DC58E70A0CDC1224A0EA510484086UBC5O" TargetMode="External"/><Relationship Id="rId31" Type="http://schemas.openxmlformats.org/officeDocument/2006/relationships/hyperlink" Target="consultantplus://offline/ref=9B0DA0595B62983CBE45A44E4A4970037BBC72D5DB5A4AD3D5892A34A3A361A5BA935357D10A9AEAF20DC58E70A0CDC1224A0EA510484086UBC5O" TargetMode="External"/><Relationship Id="rId44" Type="http://schemas.openxmlformats.org/officeDocument/2006/relationships/hyperlink" Target="consultantplus://offline/ref=9B0DA0595B62983CBE45A44E4A4970037BBC72D5DB5A4AD3D5892A34A3A361A5BA935357D10A98EEFA0DC58E70A0CDC1224A0EA510484086UBC5O" TargetMode="External"/><Relationship Id="rId52" Type="http://schemas.openxmlformats.org/officeDocument/2006/relationships/hyperlink" Target="consultantplus://offline/ref=9B0DA0595B62983CBE45A44E4A4970037BBC72D5DB5A4AD3D5892A34A3A361A5BA935357D10A9FEFF10DC58E70A0CDC1224A0EA510484086UBC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Наталья Александровна Смирнова</cp:lastModifiedBy>
  <cp:revision>1</cp:revision>
  <dcterms:created xsi:type="dcterms:W3CDTF">2020-05-25T14:27:00Z</dcterms:created>
  <dcterms:modified xsi:type="dcterms:W3CDTF">2020-05-25T14:28:00Z</dcterms:modified>
</cp:coreProperties>
</file>